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d276fdd" w14:textId="d276fdd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163211">
        <w:rPr>
          <w:rFonts w:ascii="Arial" w:hAnsi="Arial" w:cs="Arial"/>
        </w:rPr>
        <w:t>256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163211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50D55">
        <w:rPr>
          <w:rFonts w:ascii="Arial" w:hAnsi="Arial" w:cs="Arial"/>
        </w:rPr>
        <w:t>31. kolovoza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63211">
        <w:rPr>
          <w:rFonts w:ascii="Arial" w:hAnsi="Arial" w:cs="Arial"/>
        </w:rPr>
        <w:t>PLEH TEAM</w:t>
      </w:r>
      <w:r w:rsidRPr="00294BF1" w:rsidR="00163211">
        <w:rPr>
          <w:rFonts w:ascii="Arial" w:hAnsi="Arial" w:cs="Arial"/>
        </w:rPr>
        <w:t xml:space="preserve"> d.o.o., </w:t>
      </w:r>
      <w:proofErr w:type="spellStart"/>
      <w:r w:rsidR="00163211">
        <w:rPr>
          <w:rFonts w:ascii="Arial" w:hAnsi="Arial" w:cs="Arial"/>
        </w:rPr>
        <w:t>Privlaka</w:t>
      </w:r>
      <w:proofErr w:type="spellEnd"/>
      <w:r w:rsidRPr="00294BF1" w:rsidR="00163211">
        <w:rPr>
          <w:rFonts w:ascii="Arial" w:hAnsi="Arial" w:cs="Arial"/>
        </w:rPr>
        <w:t xml:space="preserve">, </w:t>
      </w:r>
      <w:r w:rsidR="00163211">
        <w:rPr>
          <w:rFonts w:ascii="Arial" w:hAnsi="Arial" w:cs="Arial"/>
        </w:rPr>
        <w:t>Ul. Marka Pola 8</w:t>
      </w:r>
      <w:r w:rsidRPr="00294BF1" w:rsidR="00163211">
        <w:rPr>
          <w:rFonts w:ascii="Arial" w:hAnsi="Arial" w:cs="Arial"/>
        </w:rPr>
        <w:t xml:space="preserve">, OIB: </w:t>
      </w:r>
      <w:r w:rsidR="00163211">
        <w:rPr>
          <w:rFonts w:ascii="Arial" w:hAnsi="Arial" w:cs="Arial"/>
        </w:rPr>
        <w:t>15847715211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163211">
        <w:rPr>
          <w:rFonts w:ascii="Arial" w:hAnsi="Arial" w:cs="Arial"/>
        </w:rPr>
        <w:t>11</w:t>
      </w:r>
      <w:r w:rsidRPr="00C93BF8" w:rsidR="00076762">
        <w:rPr>
          <w:rFonts w:ascii="Arial" w:hAnsi="Arial" w:cs="Arial"/>
        </w:rPr>
        <w:t>,</w:t>
      </w:r>
      <w:r w:rsidR="00CF058F">
        <w:rPr>
          <w:rFonts w:ascii="Arial" w:hAnsi="Arial" w:cs="Arial"/>
        </w:rPr>
        <w:t>05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E8589F">
        <w:rPr>
          <w:rFonts w:ascii="Arial" w:hAnsi="Arial" w:cs="Arial"/>
        </w:rPr>
        <w:t xml:space="preserve">zastupnik po zakonu </w:t>
      </w:r>
      <w:r w:rsidR="00163211">
        <w:rPr>
          <w:rFonts w:ascii="Arial" w:hAnsi="Arial" w:cs="Arial"/>
        </w:rPr>
        <w:t>Lucija Pleh</w:t>
      </w:r>
      <w:r w:rsidRPr="00C93BF8" w:rsidR="00E8589F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163211">
        <w:rPr>
          <w:rFonts w:ascii="Arial" w:hAnsi="Arial" w:cs="Arial"/>
        </w:rPr>
        <w:t>PLEH TEAM</w:t>
      </w:r>
      <w:r w:rsidRPr="00294BF1" w:rsidR="00163211">
        <w:rPr>
          <w:rFonts w:ascii="Arial" w:hAnsi="Arial" w:cs="Arial"/>
        </w:rPr>
        <w:t xml:space="preserve"> d.o.o., </w:t>
      </w:r>
      <w:proofErr w:type="spellStart"/>
      <w:r w:rsidR="00163211">
        <w:rPr>
          <w:rFonts w:ascii="Arial" w:hAnsi="Arial" w:cs="Arial"/>
        </w:rPr>
        <w:t>Privlaka</w:t>
      </w:r>
      <w:proofErr w:type="spellEnd"/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="00CF058F">
        <w:rPr>
          <w:rFonts w:ascii="Arial" w:hAnsi="Arial" w:cs="Arial"/>
        </w:rPr>
        <w:t xml:space="preserve"> upozorava zastupnicu</w:t>
      </w:r>
      <w:r w:rsidRPr="00C93BF8">
        <w:rPr>
          <w:rFonts w:ascii="Arial" w:hAnsi="Arial" w:cs="Arial"/>
        </w:rPr>
        <w:t xml:space="preserve">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</w:t>
      </w:r>
      <w:r w:rsidR="00CF058F">
        <w:rPr>
          <w:rFonts w:ascii="Arial" w:hAnsi="Arial" w:cs="Arial"/>
        </w:rPr>
        <w:t>ca</w:t>
      </w:r>
      <w:r w:rsidRPr="00C93BF8" w:rsidR="00D31D3A">
        <w:rPr>
          <w:rFonts w:ascii="Arial" w:hAnsi="Arial" w:cs="Arial"/>
        </w:rPr>
        <w:t xml:space="preserve"> po zakonu stečajnog dužnika navodi da je kod </w:t>
      </w:r>
      <w:r w:rsidR="00CF058F">
        <w:rPr>
          <w:rFonts w:ascii="Arial" w:hAnsi="Arial" w:cs="Arial"/>
        </w:rPr>
        <w:t>PRIVREDNE</w:t>
      </w:r>
      <w:r w:rsidR="00D31D3A">
        <w:rPr>
          <w:rFonts w:ascii="Arial" w:hAnsi="Arial" w:cs="Arial"/>
        </w:rPr>
        <w:t xml:space="preserve"> BANKE</w:t>
      </w:r>
      <w:r w:rsidR="00CF058F">
        <w:rPr>
          <w:rFonts w:ascii="Arial" w:hAnsi="Arial" w:cs="Arial"/>
        </w:rPr>
        <w:t xml:space="preserve"> ZAGREB</w:t>
      </w:r>
      <w:r w:rsidR="00D31D3A">
        <w:rPr>
          <w:rFonts w:ascii="Arial" w:hAnsi="Arial" w:cs="Arial"/>
        </w:rPr>
        <w:t xml:space="preserve"> d.d. </w:t>
      </w:r>
      <w:r w:rsidRPr="00C93BF8" w:rsidR="00D31D3A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</w:t>
      </w:r>
      <w:r w:rsidR="00CF058F">
        <w:rPr>
          <w:rFonts w:ascii="Arial" w:hAnsi="Arial" w:cs="Arial"/>
        </w:rPr>
        <w:t>ca</w:t>
      </w:r>
      <w:r w:rsidRPr="00C93BF8" w:rsidR="00D31D3A">
        <w:rPr>
          <w:rFonts w:ascii="Arial" w:hAnsi="Arial" w:cs="Arial"/>
        </w:rPr>
        <w:t xml:space="preserve"> po zakonu navodi da je osnovna djelatnost stečajnog dužnika </w:t>
      </w:r>
      <w:r w:rsidR="00CF058F">
        <w:rPr>
          <w:rFonts w:ascii="Arial" w:hAnsi="Arial" w:cs="Arial"/>
        </w:rPr>
        <w:t>građevina</w:t>
      </w:r>
      <w:r w:rsidR="00D31D3A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47559B">
        <w:rPr>
          <w:rFonts w:ascii="Arial" w:hAnsi="Arial" w:cs="Arial"/>
        </w:rPr>
        <w:t xml:space="preserve"> </w:t>
      </w:r>
      <w:r w:rsidR="005457E0">
        <w:rPr>
          <w:rFonts w:ascii="Arial" w:hAnsi="Arial" w:cs="Arial"/>
        </w:rPr>
        <w:t xml:space="preserve">i ima </w:t>
      </w:r>
      <w:r w:rsidR="00CF058F">
        <w:rPr>
          <w:rFonts w:ascii="Arial" w:hAnsi="Arial" w:cs="Arial"/>
        </w:rPr>
        <w:t>pet</w:t>
      </w:r>
      <w:r w:rsidR="005457E0">
        <w:rPr>
          <w:rFonts w:ascii="Arial" w:hAnsi="Arial" w:cs="Arial"/>
        </w:rPr>
        <w:t xml:space="preserve"> zaposlenika.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CF058F" w:rsidP="00D31D3A" w:rsidRDefault="00CF05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 je u međuvremenu i to svakako nakon 25. srpnja 2022. podmirila sve dugove i da više nema evidentiranih neizvršenih osnova za plaćanje. Potvrdu nije donijela, a istu će dostaviti danas tijekom dana putem mail-a.</w:t>
      </w:r>
    </w:p>
    <w:p w:rsidR="00CF058F" w:rsidP="00D31D3A" w:rsidRDefault="00CF058F">
      <w:pPr>
        <w:jc w:val="both"/>
        <w:rPr>
          <w:rFonts w:ascii="Arial" w:hAnsi="Arial" w:cs="Arial"/>
        </w:rPr>
      </w:pPr>
    </w:p>
    <w:p w:rsidR="00CF058F" w:rsidP="00D31D3A" w:rsidRDefault="00CF058F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CF058F">
        <w:rPr>
          <w:rFonts w:ascii="Arial" w:hAnsi="Arial" w:cs="Arial"/>
        </w:rPr>
        <w:t>11</w:t>
      </w:r>
      <w:r w:rsidR="00584F24">
        <w:rPr>
          <w:rFonts w:ascii="Arial" w:hAnsi="Arial" w:cs="Arial"/>
        </w:rPr>
        <w:t>,</w:t>
      </w:r>
      <w:r w:rsidR="00CF058F">
        <w:rPr>
          <w:rFonts w:ascii="Arial" w:hAnsi="Arial" w:cs="Arial"/>
        </w:rPr>
        <w:t>10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CF058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163211">
      <w:rPr>
        <w:rFonts w:ascii="Arial" w:hAnsi="Arial" w:cs="Arial"/>
      </w:rPr>
      <w:t>256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163211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211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0D55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4A0A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7CD2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A202B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58F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1768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539BD747-1384-4D91-BE79-55B20A4981E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291</properties:Words>
  <properties:Characters>1680</properties:Characters>
  <properties:Lines>14</properties:Lines>
  <properties:Paragraphs>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2022-08-30T08:42:00Z</dcterms:created>
  <dc:creator>Ardena Bajlo</dc:creator>
  <cp:lastModifiedBy>Ardena Bajlo</cp:lastModifiedBy>
  <cp:lastPrinted>2022-04-20T07:49:00Z</cp:lastPrinted>
  <dcterms:modified xmlns:xsi="http://www.w3.org/2001/XMLSchema-instance" xsi:type="dcterms:W3CDTF">2022-08-31T09:10:00Z</dcterms:modified>
  <cp:revision>4</cp:revision>
  <dc:title>REPUBLIKA HRVATSKA</dc:title>
</cp:coreProperties>
</file>